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u w:val="single"/>
          <w:rtl w:val="0"/>
        </w:rPr>
        <w:t xml:space="preserve">COVID Safety Agreement Gentleman</w:t>
      </w:r>
      <w:r w:rsidDel="00000000" w:rsidR="00000000" w:rsidRPr="00000000">
        <w:rPr>
          <w:rFonts w:ascii="Arial" w:cs="Arial" w:eastAsia="Arial" w:hAnsi="Arial"/>
          <w:b w:val="1"/>
          <w:sz w:val="24"/>
          <w:szCs w:val="24"/>
          <w:u w:val="single"/>
          <w:rtl w:val="0"/>
        </w:rPr>
        <w:t xml:space="preserve">’s </w:t>
      </w:r>
      <w:r w:rsidDel="00000000" w:rsidR="00000000" w:rsidRPr="00000000">
        <w:rPr>
          <w:rFonts w:ascii="Arial" w:cs="Arial" w:eastAsia="Arial" w:hAnsi="Arial"/>
          <w:b w:val="1"/>
          <w:color w:val="000000"/>
          <w:sz w:val="24"/>
          <w:szCs w:val="24"/>
          <w:u w:val="single"/>
          <w:rtl w:val="0"/>
        </w:rPr>
        <w:t xml:space="preserve">Guide Cast, Crew, Musicians</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By signing below you agree that you have read and agree to the following statements in regard to Wheaton Drama’s (WDI) COVID Safety Protocol guidelines during the rehearsals and production period for </w:t>
      </w:r>
      <w:r w:rsidDel="00000000" w:rsidR="00000000" w:rsidRPr="00000000">
        <w:rPr>
          <w:rFonts w:ascii="Arial" w:cs="Arial" w:eastAsia="Arial" w:hAnsi="Arial"/>
          <w:i w:val="1"/>
          <w:color w:val="000000"/>
          <w:sz w:val="24"/>
          <w:szCs w:val="24"/>
          <w:rtl w:val="0"/>
        </w:rPr>
        <w:t xml:space="preserve">A Gentleman’s Guide to Love and Murder (hereinafter: </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i w:val="1"/>
          <w:color w:val="000000"/>
          <w:sz w:val="24"/>
          <w:szCs w:val="24"/>
          <w:rtl w:val="0"/>
        </w:rPr>
        <w:t xml:space="preserve">GG</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i w:val="1"/>
          <w:color w:val="000000"/>
          <w:sz w:val="24"/>
          <w:szCs w:val="24"/>
          <w:rtl w:val="0"/>
        </w:rPr>
        <w:t xml:space="preserve">)</w:t>
      </w:r>
      <w:r w:rsidDel="00000000" w:rsidR="00000000" w:rsidRPr="00000000">
        <w:rPr>
          <w:rFonts w:ascii="Arial" w:cs="Arial" w:eastAsia="Arial" w:hAnsi="Arial"/>
          <w:color w:val="000000"/>
          <w:sz w:val="24"/>
          <w:szCs w:val="24"/>
          <w:rtl w:val="0"/>
        </w:rPr>
        <w:t xml:space="preserve"> from March 26 through June 11, 2023</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05">
      <w:pPr>
        <w:numPr>
          <w:ilvl w:val="0"/>
          <w:numId w:val="4"/>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Vaccinations: For this production, WDI is not requiring proof of vaccination/ booster status. However, for the protection of all involved, and to mitigate the possibility of losing rehearsals/performances due to a COVID outbreak, it is </w:t>
      </w:r>
      <w:r w:rsidDel="00000000" w:rsidR="00000000" w:rsidRPr="00000000">
        <w:rPr>
          <w:rFonts w:ascii="Arial" w:cs="Arial" w:eastAsia="Arial" w:hAnsi="Arial"/>
          <w:b w:val="1"/>
          <w:color w:val="000000"/>
          <w:sz w:val="24"/>
          <w:szCs w:val="24"/>
          <w:u w:val="single"/>
          <w:rtl w:val="0"/>
        </w:rPr>
        <w:t xml:space="preserve">strongly recommended</w:t>
      </w:r>
      <w:r w:rsidDel="00000000" w:rsidR="00000000" w:rsidRPr="00000000">
        <w:rPr>
          <w:rFonts w:ascii="Arial" w:cs="Arial" w:eastAsia="Arial" w:hAnsi="Arial"/>
          <w:color w:val="000000"/>
          <w:sz w:val="24"/>
          <w:szCs w:val="24"/>
          <w:rtl w:val="0"/>
        </w:rPr>
        <w:t xml:space="preserve"> that all cast, crew, and staff be fully vaccinated and have up-to-date boosters.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6">
      <w:pPr>
        <w:numPr>
          <w:ilvl w:val="0"/>
          <w:numId w:val="4"/>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Masks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re</w:t>
      </w:r>
      <w:r w:rsidDel="00000000" w:rsidR="00000000" w:rsidRPr="00000000">
        <w:rPr>
          <w:rFonts w:ascii="Arial" w:cs="Arial" w:eastAsia="Arial" w:hAnsi="Arial"/>
          <w:b w:val="1"/>
          <w:color w:val="000000"/>
          <w:sz w:val="24"/>
          <w:szCs w:val="24"/>
          <w:u w:val="single"/>
          <w:rtl w:val="0"/>
        </w:rPr>
        <w:t xml:space="preserve"> strongly recommended</w:t>
      </w:r>
      <w:r w:rsidDel="00000000" w:rsidR="00000000" w:rsidRPr="00000000">
        <w:rPr>
          <w:rFonts w:ascii="Arial" w:cs="Arial" w:eastAsia="Arial" w:hAnsi="Arial"/>
          <w:color w:val="000000"/>
          <w:sz w:val="24"/>
          <w:szCs w:val="24"/>
          <w:rtl w:val="0"/>
        </w:rPr>
        <w:t xml:space="preserve">, but not required, for audience members</w:t>
      </w:r>
      <w:r w:rsidDel="00000000" w:rsidR="00000000" w:rsidRPr="00000000">
        <w:rPr>
          <w:rtl w:val="0"/>
        </w:rPr>
      </w:r>
    </w:p>
    <w:p w:rsidR="00000000" w:rsidDel="00000000" w:rsidP="00000000" w:rsidRDefault="00000000" w:rsidRPr="00000000" w14:paraId="00000007">
      <w:pPr>
        <w:numPr>
          <w:ilvl w:val="0"/>
          <w:numId w:val="4"/>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Masks are not required for cast, crew, staff or musicians in the </w:t>
      </w:r>
      <w:r w:rsidDel="00000000" w:rsidR="00000000" w:rsidRPr="00000000">
        <w:rPr>
          <w:rFonts w:ascii="Arial" w:cs="Arial" w:eastAsia="Arial" w:hAnsi="Arial"/>
          <w:sz w:val="24"/>
          <w:szCs w:val="24"/>
          <w:rtl w:val="0"/>
        </w:rPr>
        <w:t xml:space="preserve">theater</w:t>
      </w:r>
      <w:r w:rsidDel="00000000" w:rsidR="00000000" w:rsidRPr="00000000">
        <w:rPr>
          <w:rFonts w:ascii="Arial" w:cs="Arial" w:eastAsia="Arial" w:hAnsi="Arial"/>
          <w:color w:val="000000"/>
          <w:sz w:val="24"/>
          <w:szCs w:val="24"/>
          <w:rtl w:val="0"/>
        </w:rPr>
        <w:t xml:space="preserve">, lobby, or any other rehearsal space that may be used, </w:t>
      </w:r>
      <w:r w:rsidDel="00000000" w:rsidR="00000000" w:rsidRPr="00000000">
        <w:rPr>
          <w:rFonts w:ascii="Arial" w:cs="Arial" w:eastAsia="Arial" w:hAnsi="Arial"/>
          <w:b w:val="1"/>
          <w:color w:val="000000"/>
          <w:sz w:val="24"/>
          <w:szCs w:val="24"/>
          <w:rtl w:val="0"/>
        </w:rPr>
        <w:t xml:space="preserve">EXCEPT</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w</w:t>
      </w:r>
      <w:r w:rsidDel="00000000" w:rsidR="00000000" w:rsidRPr="00000000">
        <w:rPr>
          <w:rFonts w:ascii="Arial" w:cs="Arial" w:eastAsia="Arial" w:hAnsi="Arial"/>
          <w:color w:val="000000"/>
          <w:sz w:val="24"/>
          <w:szCs w:val="24"/>
          <w:rtl w:val="0"/>
        </w:rPr>
        <w:t xml:space="preserve">hen cast, crew, staff, or musicians are in contact with our patrons indoors before, during, or after a rehearsal/performance, including alternate rehearsal space(s). Of course, any </w:t>
      </w:r>
      <w:r w:rsidDel="00000000" w:rsidR="00000000" w:rsidRPr="00000000">
        <w:rPr>
          <w:rFonts w:ascii="Arial" w:cs="Arial" w:eastAsia="Arial" w:hAnsi="Arial"/>
          <w:sz w:val="24"/>
          <w:szCs w:val="24"/>
          <w:rtl w:val="0"/>
        </w:rPr>
        <w:t xml:space="preserve">cast, crew, staff or musician</w:t>
      </w:r>
      <w:r w:rsidDel="00000000" w:rsidR="00000000" w:rsidRPr="00000000">
        <w:rPr>
          <w:rFonts w:ascii="Arial" w:cs="Arial" w:eastAsia="Arial" w:hAnsi="Arial"/>
          <w:color w:val="000000"/>
          <w:sz w:val="24"/>
          <w:szCs w:val="24"/>
          <w:rtl w:val="0"/>
        </w:rPr>
        <w:t xml:space="preserve"> wis</w:t>
      </w:r>
      <w:r w:rsidDel="00000000" w:rsidR="00000000" w:rsidRPr="00000000">
        <w:rPr>
          <w:rFonts w:ascii="Arial" w:cs="Arial" w:eastAsia="Arial" w:hAnsi="Arial"/>
          <w:sz w:val="24"/>
          <w:szCs w:val="24"/>
          <w:rtl w:val="0"/>
        </w:rPr>
        <w:t xml:space="preserve">hing to wear a mask is welcome to do so.</w:t>
      </w:r>
      <w:r w:rsidDel="00000000" w:rsidR="00000000" w:rsidRPr="00000000">
        <w:rPr>
          <w:rtl w:val="0"/>
        </w:rPr>
      </w:r>
    </w:p>
    <w:p w:rsidR="00000000" w:rsidDel="00000000" w:rsidP="00000000" w:rsidRDefault="00000000" w:rsidRPr="00000000" w14:paraId="00000008">
      <w:pPr>
        <w:numPr>
          <w:ilvl w:val="0"/>
          <w:numId w:val="5"/>
        </w:numPr>
        <w:spacing w:after="0" w:line="240" w:lineRule="auto"/>
        <w:ind w:left="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9">
      <w:pPr>
        <w:numPr>
          <w:ilvl w:val="0"/>
          <w:numId w:val="5"/>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u w:val="single"/>
          <w:rtl w:val="0"/>
        </w:rPr>
        <w:t xml:space="preserve">COVID Symptoms</w:t>
      </w:r>
    </w:p>
    <w:p w:rsidR="00000000" w:rsidDel="00000000" w:rsidP="00000000" w:rsidRDefault="00000000" w:rsidRPr="00000000" w14:paraId="0000000A">
      <w:pPr>
        <w:shd w:fill="ffffff" w:val="clea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Before you come to each rehearsal and performance, you are responsible for doing a self-symptom check for any COVID symptoms, including the following:  Fever or chills; Cough; Shortness of breath or difficulty breathing; Fatigue; Muscle or body aches; Headache; New loss of taste or smell; Sore throat; Congestion or runny nose; Nausea or vomiting; Diarrhea</w:t>
      </w:r>
    </w:p>
    <w:p w:rsidR="00000000" w:rsidDel="00000000" w:rsidP="00000000" w:rsidRDefault="00000000" w:rsidRPr="00000000" w14:paraId="0000000B">
      <w:pPr>
        <w:shd w:fill="ffffff" w:val="clea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COVID P</w:t>
      </w:r>
      <w:r w:rsidDel="00000000" w:rsidR="00000000" w:rsidRPr="00000000">
        <w:rPr>
          <w:rFonts w:ascii="Arial" w:cs="Arial" w:eastAsia="Arial" w:hAnsi="Arial"/>
          <w:sz w:val="24"/>
          <w:szCs w:val="24"/>
          <w:u w:val="single"/>
          <w:rtl w:val="0"/>
        </w:rPr>
        <w:t xml:space="preserve">ROTOCOLS</w:t>
      </w:r>
    </w:p>
    <w:p w:rsidR="00000000" w:rsidDel="00000000" w:rsidP="00000000" w:rsidRDefault="00000000" w:rsidRPr="00000000" w14:paraId="000000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at any time you are showing COVID-like symptoms, you will adhere to the following: </w:t>
      </w:r>
    </w:p>
    <w:p w:rsidR="00000000" w:rsidDel="00000000" w:rsidP="00000000" w:rsidRDefault="00000000" w:rsidRPr="00000000" w14:paraId="0000000E">
      <w:pPr>
        <w:numPr>
          <w:ilvl w:val="2"/>
          <w:numId w:val="1"/>
        </w:numPr>
        <w:spacing w:after="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Stay home / go home immediately </w:t>
      </w:r>
    </w:p>
    <w:p w:rsidR="00000000" w:rsidDel="00000000" w:rsidP="00000000" w:rsidRDefault="00000000" w:rsidRPr="00000000" w14:paraId="0000000F">
      <w:pPr>
        <w:numPr>
          <w:ilvl w:val="2"/>
          <w:numId w:val="1"/>
        </w:numPr>
        <w:spacing w:after="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Contact the production manager immediately </w:t>
      </w:r>
      <w:r w:rsidDel="00000000" w:rsidR="00000000" w:rsidRPr="00000000">
        <w:rPr>
          <w:rtl w:val="0"/>
        </w:rPr>
      </w:r>
    </w:p>
    <w:p w:rsidR="00000000" w:rsidDel="00000000" w:rsidP="00000000" w:rsidRDefault="00000000" w:rsidRPr="00000000" w14:paraId="00000010">
      <w:pPr>
        <w:numPr>
          <w:ilvl w:val="2"/>
          <w:numId w:val="1"/>
        </w:numPr>
        <w:spacing w:after="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 cast, crew, staff member, or musician is showing COVID-like symptoms they should take a home test. In the event of a positive result, the individual will not be allowed to return to the theater for 10 days unless one of the following occurs : </w:t>
      </w:r>
    </w:p>
    <w:p w:rsidR="00000000" w:rsidDel="00000000" w:rsidP="00000000" w:rsidRDefault="00000000" w:rsidRPr="00000000" w14:paraId="00000011">
      <w:pPr>
        <w:numPr>
          <w:ilvl w:val="3"/>
          <w:numId w:val="2"/>
        </w:numPr>
        <w:spacing w:after="0" w:line="240" w:lineRule="auto"/>
        <w:ind w:left="28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Symptoms are explained </w:t>
      </w:r>
      <w:r w:rsidDel="00000000" w:rsidR="00000000" w:rsidRPr="00000000">
        <w:rPr>
          <w:rFonts w:ascii="Arial" w:cs="Arial" w:eastAsia="Arial" w:hAnsi="Arial"/>
          <w:sz w:val="24"/>
          <w:szCs w:val="24"/>
          <w:rtl w:val="0"/>
        </w:rPr>
        <w:t xml:space="preserve">by</w:t>
      </w:r>
      <w:r w:rsidDel="00000000" w:rsidR="00000000" w:rsidRPr="00000000">
        <w:rPr>
          <w:rFonts w:ascii="Arial" w:cs="Arial" w:eastAsia="Arial" w:hAnsi="Arial"/>
          <w:color w:val="000000"/>
          <w:sz w:val="24"/>
          <w:szCs w:val="24"/>
          <w:rtl w:val="0"/>
        </w:rPr>
        <w:t xml:space="preserve"> a different cause</w:t>
      </w:r>
      <w:r w:rsidDel="00000000" w:rsidR="00000000" w:rsidRPr="00000000">
        <w:rPr>
          <w:rFonts w:ascii="Arial" w:cs="Arial" w:eastAsia="Arial" w:hAnsi="Arial"/>
          <w:sz w:val="24"/>
          <w:szCs w:val="24"/>
          <w:rtl w:val="0"/>
        </w:rPr>
        <w:t xml:space="preserve"> with</w:t>
      </w:r>
      <w:r w:rsidDel="00000000" w:rsidR="00000000" w:rsidRPr="00000000">
        <w:rPr>
          <w:rFonts w:ascii="Arial" w:cs="Arial" w:eastAsia="Arial" w:hAnsi="Arial"/>
          <w:color w:val="000000"/>
          <w:sz w:val="24"/>
          <w:szCs w:val="24"/>
          <w:rtl w:val="0"/>
        </w:rPr>
        <w:t xml:space="preserve"> a doctor’s note</w:t>
      </w:r>
    </w:p>
    <w:p w:rsidR="00000000" w:rsidDel="00000000" w:rsidP="00000000" w:rsidRDefault="00000000" w:rsidRPr="00000000" w14:paraId="00000012">
      <w:pPr>
        <w:numPr>
          <w:ilvl w:val="3"/>
          <w:numId w:val="2"/>
        </w:numPr>
        <w:spacing w:after="0" w:line="240" w:lineRule="auto"/>
        <w:ind w:left="28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individual has a negative COVID test within 24 hours</w:t>
      </w:r>
    </w:p>
    <w:p w:rsidR="00000000" w:rsidDel="00000000" w:rsidP="00000000" w:rsidRDefault="00000000" w:rsidRPr="00000000" w14:paraId="0000001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numPr>
          <w:ilvl w:val="0"/>
          <w:numId w:val="3"/>
        </w:numPr>
        <w:spacing w:after="0" w:line="240" w:lineRule="auto"/>
        <w:ind w:left="720" w:hanging="360"/>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rtl w:val="0"/>
        </w:rPr>
        <w:t xml:space="preserve">If there is a negative test, the individual still needs Board approval to return in less than 10 days</w:t>
      </w:r>
    </w:p>
    <w:p w:rsidR="00000000" w:rsidDel="00000000" w:rsidP="00000000" w:rsidRDefault="00000000" w:rsidRPr="00000000" w14:paraId="00000015">
      <w:pPr>
        <w:numPr>
          <w:ilvl w:val="0"/>
          <w:numId w:val="3"/>
        </w:numPr>
        <w:spacing w:after="0" w:line="240" w:lineRule="auto"/>
        <w:ind w:left="720" w:hanging="360"/>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rtl w:val="0"/>
        </w:rPr>
        <w:t xml:space="preserve">Since it is possible to keep testing positive for more than 10 days, an individual will be allowed to return after 10 days - even if still testing positive - but must wear a mask in all areas of the building until a negative test result is provided.</w:t>
      </w:r>
    </w:p>
    <w:p w:rsidR="00000000" w:rsidDel="00000000" w:rsidP="00000000" w:rsidRDefault="00000000" w:rsidRPr="00000000" w14:paraId="00000016">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CONTACT TRACING</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b w:val="0"/>
          <w:i w:val="0"/>
          <w:smallCaps w:val="0"/>
          <w:strike w:val="0"/>
          <w:color w:val="000000"/>
          <w:sz w:val="24"/>
          <w:szCs w:val="24"/>
          <w:shd w:fill="auto" w:val="clear"/>
          <w:vertAlign w:val="baseline"/>
          <w:rtl w:val="0"/>
        </w:rPr>
        <w:t xml:space="preserve">ttendance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be taken at all rehearsals, meetings, set builds, etc. If someone subsequently tests positive, we will trace contacts to the previous day, and all those exposed must provide a negative test before being allowed to return to the building or other rehearsal space.</w:t>
      </w:r>
    </w:p>
    <w:p w:rsidR="00000000" w:rsidDel="00000000" w:rsidP="00000000" w:rsidRDefault="00000000" w:rsidRPr="00000000" w14:paraId="0000001B">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C">
      <w:pPr>
        <w:numPr>
          <w:ilvl w:val="0"/>
          <w:numId w:val="2"/>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u w:val="single"/>
          <w:rtl w:val="0"/>
        </w:rPr>
        <w:t xml:space="preserve">Social Distancing</w:t>
      </w:r>
      <w:r w:rsidDel="00000000" w:rsidR="00000000" w:rsidRPr="00000000">
        <w:rPr>
          <w:rtl w:val="0"/>
        </w:rPr>
      </w:r>
    </w:p>
    <w:p w:rsidR="00000000" w:rsidDel="00000000" w:rsidP="00000000" w:rsidRDefault="00000000" w:rsidRPr="00000000" w14:paraId="0000001D">
      <w:pPr>
        <w:numPr>
          <w:ilvl w:val="0"/>
          <w:numId w:val="2"/>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are still asking that whenever possible we adhere to social distancing. This is especially true in the green room. Remember that it is up to the individuals involved in this production to help protect each other as best we can. </w:t>
      </w:r>
    </w:p>
    <w:p w:rsidR="00000000" w:rsidDel="00000000" w:rsidP="00000000" w:rsidRDefault="00000000" w:rsidRPr="00000000" w14:paraId="0000001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numPr>
          <w:ilvl w:val="0"/>
          <w:numId w:val="2"/>
        </w:numPr>
        <w:spacing w:after="0" w:line="240" w:lineRule="auto"/>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Food and Drink</w:t>
      </w:r>
      <w:r w:rsidDel="00000000" w:rsidR="00000000" w:rsidRPr="00000000">
        <w:rPr>
          <w:rtl w:val="0"/>
        </w:rPr>
      </w:r>
    </w:p>
    <w:p w:rsidR="00000000" w:rsidDel="00000000" w:rsidP="00000000" w:rsidRDefault="00000000" w:rsidRPr="00000000" w14:paraId="00000020">
      <w:pPr>
        <w:numPr>
          <w:ilvl w:val="0"/>
          <w:numId w:val="2"/>
        </w:num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 food and drink should be shared by any cast, crew, or musicians. During productions, snacks can be provided in the green room but all snacks must be prepackaged and not homemade.</w:t>
      </w:r>
    </w:p>
    <w:p w:rsidR="00000000" w:rsidDel="00000000" w:rsidP="00000000" w:rsidRDefault="00000000" w:rsidRPr="00000000" w14:paraId="00000021">
      <w:pPr>
        <w:numPr>
          <w:ilvl w:val="0"/>
          <w:numId w:val="2"/>
        </w:numPr>
        <w:spacing w:after="0" w:line="240" w:lineRule="auto"/>
        <w:ind w:left="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2">
      <w:pPr>
        <w:numPr>
          <w:ilvl w:val="0"/>
          <w:numId w:val="2"/>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u w:val="single"/>
          <w:rtl w:val="0"/>
        </w:rPr>
        <w:t xml:space="preserve">Audience seating</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23">
      <w:pPr>
        <w:numPr>
          <w:ilvl w:val="0"/>
          <w:numId w:val="2"/>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WDI is reopening Row A (the front row), but we will maintain the current gray border as a part</w:t>
      </w:r>
      <w:r w:rsidDel="00000000" w:rsidR="00000000" w:rsidRPr="00000000">
        <w:rPr>
          <w:rFonts w:ascii="Arial" w:cs="Arial" w:eastAsia="Arial" w:hAnsi="Arial"/>
          <w:sz w:val="24"/>
          <w:szCs w:val="24"/>
          <w:rtl w:val="0"/>
        </w:rPr>
        <w:t xml:space="preserve">ial distance </w:t>
      </w:r>
      <w:r w:rsidDel="00000000" w:rsidR="00000000" w:rsidRPr="00000000">
        <w:rPr>
          <w:rFonts w:ascii="Arial" w:cs="Arial" w:eastAsia="Arial" w:hAnsi="Arial"/>
          <w:color w:val="000000"/>
          <w:sz w:val="24"/>
          <w:szCs w:val="24"/>
          <w:rtl w:val="0"/>
        </w:rPr>
        <w:t xml:space="preserve">barrier between cast and audience – this notice will be included in our pre-show announcements. </w:t>
      </w:r>
    </w:p>
    <w:p w:rsidR="00000000" w:rsidDel="00000000" w:rsidP="00000000" w:rsidRDefault="00000000" w:rsidRPr="00000000" w14:paraId="00000024">
      <w:pPr>
        <w:numPr>
          <w:ilvl w:val="0"/>
          <w:numId w:val="2"/>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also be reinstating the Preview Performance Audience</w:t>
      </w:r>
      <w:r w:rsidDel="00000000" w:rsidR="00000000" w:rsidRPr="00000000">
        <w:rPr>
          <w:rFonts w:ascii="Arial" w:cs="Arial" w:eastAsia="Arial" w:hAnsi="Arial"/>
          <w:sz w:val="24"/>
          <w:szCs w:val="24"/>
          <w:rtl w:val="0"/>
        </w:rPr>
        <w:t xml:space="preserve"> (at</w:t>
      </w:r>
      <w:r w:rsidDel="00000000" w:rsidR="00000000" w:rsidRPr="00000000">
        <w:rPr>
          <w:rFonts w:ascii="Arial" w:cs="Arial" w:eastAsia="Arial" w:hAnsi="Arial"/>
          <w:color w:val="000000"/>
          <w:sz w:val="24"/>
          <w:szCs w:val="24"/>
          <w:rtl w:val="0"/>
        </w:rPr>
        <w:t xml:space="preserve"> the Thursday, May 18 dress rehearsal, pending rights approval)</w:t>
      </w:r>
    </w:p>
    <w:p w:rsidR="00000000" w:rsidDel="00000000" w:rsidP="00000000" w:rsidRDefault="00000000" w:rsidRPr="00000000" w14:paraId="00000025">
      <w:pPr>
        <w:numPr>
          <w:ilvl w:val="0"/>
          <w:numId w:val="2"/>
        </w:numPr>
        <w:spacing w:after="0" w:line="240" w:lineRule="auto"/>
        <w:ind w:left="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6">
      <w:pPr>
        <w:numPr>
          <w:ilvl w:val="0"/>
          <w:numId w:val="2"/>
        </w:numPr>
        <w:spacing w:after="0" w:line="240" w:lineRule="auto"/>
        <w:ind w:left="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7">
      <w:pPr>
        <w:numPr>
          <w:ilvl w:val="0"/>
          <w:numId w:val="2"/>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These protocols will remain in effect until such time as guidance from health authorities changes and/or the WDI Board of Governors deems a change(s) is warranted. </w:t>
      </w:r>
    </w:p>
    <w:p w:rsidR="00000000" w:rsidDel="00000000" w:rsidP="00000000" w:rsidRDefault="00000000" w:rsidRPr="00000000" w14:paraId="00000028">
      <w:pPr>
        <w:numPr>
          <w:ilvl w:val="0"/>
          <w:numId w:val="2"/>
        </w:numPr>
        <w:spacing w:after="0" w:line="240" w:lineRule="auto"/>
        <w:ind w:left="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9">
      <w:pPr>
        <w:numPr>
          <w:ilvl w:val="0"/>
          <w:numId w:val="2"/>
        </w:numPr>
        <w:spacing w:after="0" w:line="240" w:lineRule="auto"/>
        <w:ind w:left="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A">
      <w:pPr>
        <w:numPr>
          <w:ilvl w:val="0"/>
          <w:numId w:val="2"/>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questions on this agreement should be directed to our PM, Randy Knott.</w:t>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I agree to take on all the risks involved with being a part of this production at Wheaton Drama. I have read and agree to follow all COVID safety protocols as stated above. </w:t>
      </w: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 (printed) _______________________________________</w:t>
        <w:tab/>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ab/>
      </w: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Signature ___________________________________________  Date ____________</w:t>
      </w: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If the cast/crew/musician is a minor (under the age of 18) an adult or guardian is required to sign this form as well. </w:t>
      </w: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Name (printed) _______________________________________________________</w:t>
      </w:r>
      <w:r w:rsidDel="00000000" w:rsidR="00000000" w:rsidRPr="00000000">
        <w:rPr>
          <w:rtl w:val="0"/>
        </w:rPr>
      </w:r>
    </w:p>
    <w:p w:rsidR="00000000" w:rsidDel="00000000" w:rsidP="00000000" w:rsidRDefault="00000000" w:rsidRPr="00000000" w14:paraId="00000036">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Signature ___________________________________________  Date ___________</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decimal"/>
      <w:lvlText w:val=""/>
      <w:lvlJc w:val="left"/>
      <w:pPr>
        <w:ind w:left="0" w:firstLine="0"/>
      </w:pPr>
      <w:rPr/>
    </w:lvl>
    <w:lvl w:ilvl="1">
      <w:start w:val="0"/>
      <w:numFmt w:val="lowerLetter"/>
      <w:lvlText w:val="%2."/>
      <w:lvlJc w:val="lef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0"/>
      <w:numFmt w:val="decimal"/>
      <w:lvlText w:val=""/>
      <w:lvlJc w:val="left"/>
      <w:pPr>
        <w:ind w:left="0" w:firstLine="0"/>
      </w:pPr>
      <w:rPr/>
    </w:lvl>
    <w:lvl w:ilvl="1">
      <w:start w:val="0"/>
      <w:numFmt w:val="lowerLetter"/>
      <w:lvlText w:val="%2."/>
      <w:lvlJc w:val="lef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0"/>
      <w:numFmt w:val="decimal"/>
      <w:lvlText w:val=""/>
      <w:lvlJc w:val="left"/>
      <w:pPr>
        <w:ind w:left="0" w:firstLine="0"/>
      </w:pPr>
      <w:rPr/>
    </w:lvl>
    <w:lvl w:ilvl="1">
      <w:start w:val="0"/>
      <w:numFmt w:val="lowerLetter"/>
      <w:lvlText w:val="%2."/>
      <w:lvlJc w:val="lef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FF0C15"/>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EC5F4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0VxNm5h8rf9o/FqK26g91SdiQsA==">AMUW2mWK0AOrotOFardtPjr/OwMi07gzh0/O77OuCWCVmya2RK80WorS6CCr+A4lbHuXVwb7pXoMpwaa6wF3SboUdKyx662HIjHJxfBQI69eUSfz/d4yN2k=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2023-02-03T17:00:00Z</dcterms:created>
  <dc:creator>mike boyna</dc:creator>
</cp:coreProperties>
</file>